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14, 4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4-4-april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13, 28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3-28-maart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12, 21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2-21-maart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11, 14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1-14-maart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346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