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12,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2-25-maart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5, 4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5-4-februari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4,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-28-januari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11, 18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1-18-maart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10, 11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0-11-maart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9, 4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9-4-maart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1" meta:character-count="462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