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Rekenkamercommissie Wmo ondezoek-Rapport_CEO Gemeenten Modellijst_Gemeente Renkum 2017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renkum.nl/Vergaderingen/Raadsontmoeting/2019/06-februari/20:00/Rekenkamercommissie-Wmo-ondezoek-Rapport-CEO-Gemeenten-Modellijst-Gemeente-Renkum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Rekenkamercommissie Wmo onderzoek-zgw 801243 Raadsbrief bestuurlijke reactie rekenkamercie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renkum.nl/Vergaderingen/Raadsontmoeting/2019/06-februari/20:00/Rekenkamercommissie-Wmo-onderzoek-zgw-801243-Raadsbrief-bestuurlijke-reactie-rekenkamerc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Rekenkamercommissie Wmo Onderzoek-Factsheet WMO gemeenten_Gemeente Renkum 2017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499,71 KB</text:p>
          </table:table-cell>
          <table:table-cell table:style-name="Table3.A2" office:value-type="string">
            <text:p text:style-name="P22">
              <text:a xlink:type="simple" xlink:href="https://raad.renkum.nl/Vergaderingen/Raadsontmoeting/2019/06-februari/20:00/Rekenkamercommissie-Wmo-Onderzoek-Factsheet-WMO-gemeenten-Gemeente-Renkum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462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