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GB - LAB-vragen inclusief beantwoording - Spreidingwet en opvang vluchtelingen en statushouders in Renkum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88,73 KB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Beantwooring-LAB-Vragen-GB-Spreidingwet-en-opvang-vluchtelingen-en-statushouders-in-Renk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40" meta:character-count="265" meta:non-whitespace-character-count="2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