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610619469026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Renkum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03:35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 en Amendementen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juli 2018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