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8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7 amendement Raad Renkum mbt verordening raadscommissies-aangenomen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Raad-Renkum-mbt-verordening-raadscommissies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8 motie GL D66 GB PvdA mbt onderzoek greep middenhuur-doorgeschoven naar raad 181219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730,06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motie-GL-D66-GB-PvdA-mbt-onderzoek-greep-middenhuur-doorgeschoven-naar-raad-1812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8 amendement VVD mbt huisvestingsverordening Renkum 2020-stemmen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8-amendement-VVD-mbt-huisvestingsverordening-Renkum-2020-stemmen-st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7 amendement Raad Renkum mbt verordening raadscommissies-aangenomen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Raad-Renkum-mbt-verordening-raadscommissies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7 amendement GB PRD CDA mbt burgerspreekrecht in de raadsvergadering-stemmen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amendement-GB-PRD-CDA-mbt-burgerspreekrecht-in-de-raadsvergadering-stemmen-st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9a Motie vreemd GB CDA VVD GL PRD PvdA mw Bondt mbt raadsenquete Horsa Glider-aangenomen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a-Motie-vreemd-GB-CDA-VVD-GL-PRD-PvdA-mw-Bondt-mbt-raadsenquete-Horsa-Glider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5 motie GB mbt verkoop snippergroen-verworpen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mbt-verkoop-snippergro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5 motie GB mbt kosten en vrijstellingen leges evenementenvergunning-aangenomen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317,44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mbt-kosten-en-vrijstellingen-leges-evenementenvergunning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5 amendement CDA VVD PRD GB mbt zwembad Oosterbeek-aangenomen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CDA-VVD-PRD-GB-mbt-zwembad-Oosterbeek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5 motie VVD GL PvdA mbt afvalstoffenbeleid-aangenomen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VVD-GL-PvdA-mbt-afvalstoffenbeleid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5 motie PRD mbt raadsakkoord op hoofdlijnen 2020-2022-verworpen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458,23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PRD-mbt-raadsakkoord-op-hoofdlijnen-2020-2022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5 motie GB CDA mbt herijking subsidies en gemeentelijke bijdragen-aangenomen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CDA-mbt-herijking-subsidies-en-gemeentelijke-bijdrag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5 amendement PRD mbt weerstandsvermogen begroting 2020-verworpen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mbt-weerstandsvermogen-begroting-2020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5 amendement PRD GB CDA mbt formatieplaatsen aantal wethouders-verworpen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867,83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GB-CDA-mbt-formatieplaatsen-aantal-wethouders-verworp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5 amendement PRD GB CDA mbt bibliotheekvoorzieningen gemeente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PRD-GB-CDA-mbt-bibliotheekvoorzieningen-gemeente-Renkum-verworp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5 amendement GL D66 VVD PvdA mbt begroting 2020-aangenomen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L-D66-VVD-PvdA-mbt-begroting-2020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Agendapunt 5 amendement GB mbt budgetten niet omhoog-verworpen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337,42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B-mbt-budgetten-niet-omhoog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Agendapunt 5 amendement GB CDA mbt toeristenbelasting-verworpen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335,07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B-CDA-mbt-toeristenbelasting-verworp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03" meta:character-count="2093" meta:non-whitespace-character-count="19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1970247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1970247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