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PRD mbt inclusiviteit en de Wolfhezerweg-INGETROKKEN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PRD-mbt-inclusiviteit-en-de-Wolfhezerweg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8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